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Lustria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-685799</wp:posOffset>
              </wp:positionH>
              <wp:positionV relativeFrom="paragraph">
                <wp:posOffset>114300</wp:posOffset>
              </wp:positionV>
              <wp:extent cx="7629525" cy="12700"/>
              <wp:effectExtent b="0" l="0" r="0" t="0"/>
              <wp:wrapNone/>
              <wp:docPr id="102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531238" y="3775238"/>
                        <a:ext cx="7629525" cy="9525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-685799</wp:posOffset>
              </wp:positionH>
              <wp:positionV relativeFrom="paragraph">
                <wp:posOffset>114300</wp:posOffset>
              </wp:positionV>
              <wp:extent cx="7629525" cy="12700"/>
              <wp:effectExtent b="0" l="0" r="0" t="0"/>
              <wp:wrapNone/>
              <wp:docPr id="102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952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Lustria" w:cs="Lustria" w:eastAsia="Lustria" w:hAnsi="Lust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Lustria" w:cs="Lustria" w:eastAsia="Lustria" w:hAnsi="Lustri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KULUHANA  GRUP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İ</w:t>
    </w:r>
    <w:r w:rsidDel="00000000" w:rsidR="00000000" w:rsidRPr="00000000">
      <w:rPr>
        <w:rFonts w:ascii="Lustria" w:cs="Lustria" w:eastAsia="Lustria" w:hAnsi="Lustri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N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Ş</w:t>
    </w:r>
    <w:r w:rsidDel="00000000" w:rsidR="00000000" w:rsidRPr="00000000">
      <w:rPr>
        <w:rFonts w:ascii="Lustria" w:cs="Lustria" w:eastAsia="Lustria" w:hAnsi="Lustri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AAT TUR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İ</w:t>
    </w:r>
    <w:r w:rsidDel="00000000" w:rsidR="00000000" w:rsidRPr="00000000">
      <w:rPr>
        <w:rFonts w:ascii="Lustria" w:cs="Lustria" w:eastAsia="Lustria" w:hAnsi="Lustri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ZM EMLAK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İŞ</w:t>
    </w:r>
    <w:r w:rsidDel="00000000" w:rsidR="00000000" w:rsidRPr="00000000">
      <w:rPr>
        <w:rFonts w:ascii="Lustria" w:cs="Lustria" w:eastAsia="Lustria" w:hAnsi="Lustri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LETMEC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İ</w:t>
    </w:r>
    <w:r w:rsidDel="00000000" w:rsidR="00000000" w:rsidRPr="00000000">
      <w:rPr>
        <w:rFonts w:ascii="Lustria" w:cs="Lustria" w:eastAsia="Lustria" w:hAnsi="Lustri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L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İĞİ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Lustria" w:cs="Lustria" w:eastAsia="Lustria" w:hAnsi="Lust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Lustria" w:cs="Lustria" w:eastAsia="Lustria" w:hAnsi="Lust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Yalıboyu Mah.Kı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ş</w:t>
    </w:r>
    <w:r w:rsidDel="00000000" w:rsidR="00000000" w:rsidRPr="00000000">
      <w:rPr>
        <w:rFonts w:ascii="Lustria" w:cs="Lustria" w:eastAsia="Lustria" w:hAnsi="Lust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la Mevkii No 20 Kalkan-Ka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ş</w:t>
    </w:r>
    <w:r w:rsidDel="00000000" w:rsidR="00000000" w:rsidRPr="00000000">
      <w:rPr>
        <w:rFonts w:ascii="Lustria" w:cs="Lustria" w:eastAsia="Lustria" w:hAnsi="Lust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/ Antalya Tel:+90 532 251 35 26  </w:t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Lustria" w:cs="Lustria" w:eastAsia="Lustria" w:hAnsi="Lust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hyperlink r:id="rId2"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www.kuluhana.com</w:t>
      </w:r>
    </w:hyperlink>
    <w:r w:rsidDel="00000000" w:rsidR="00000000" w:rsidRPr="00000000">
      <w:rPr>
        <w:rFonts w:ascii="Lustria" w:cs="Lustria" w:eastAsia="Lustria" w:hAnsi="Lust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</w:t>
    </w:r>
    <w:hyperlink r:id="rId3"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www.tatilkalkan.com</w:t>
      </w:r>
    </w:hyperlink>
    <w:r w:rsidDel="00000000" w:rsidR="00000000" w:rsidRPr="00000000">
      <w:rPr>
        <w:rFonts w:ascii="Lustria" w:cs="Lustria" w:eastAsia="Lustria" w:hAnsi="Lust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Lustria" w:cs="Lustria" w:eastAsia="Lustria" w:hAnsi="Lust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Lustria" w:cs="Lustria" w:eastAsia="Lustria" w:hAnsi="Lust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                                E-mail: </w:t>
    </w:r>
    <w:hyperlink r:id="rId4"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info@kuluhana.com</w:t>
      </w:r>
    </w:hyperlink>
    <w:r w:rsidDel="00000000" w:rsidR="00000000" w:rsidRPr="00000000">
      <w:rPr>
        <w:rFonts w:ascii="Lustria" w:cs="Lustria" w:eastAsia="Lustria" w:hAnsi="Lust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 </w:t>
    </w:r>
    <w:hyperlink r:id="rId5"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info@tatilkalkan.com</w:t>
      </w:r>
    </w:hyperlink>
    <w:r w:rsidDel="00000000" w:rsidR="00000000" w:rsidRPr="00000000">
      <w:rPr>
        <w:rFonts w:ascii="Lustria" w:cs="Lustria" w:eastAsia="Lustria" w:hAnsi="Lust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Lustria" w:cs="Lustria" w:eastAsia="Lustria" w:hAnsi="Lust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color w:val="ff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1923415" cy="1734185"/>
          <wp:effectExtent b="0" l="0" r="0" t="0"/>
          <wp:docPr descr="Açıklama: C:\Documents and Settings\sistem\Desktop\Kopyası http\logo.jpg" id="1028" name="image1.jpg"/>
          <a:graphic>
            <a:graphicData uri="http://schemas.openxmlformats.org/drawingml/2006/picture">
              <pic:pic>
                <pic:nvPicPr>
                  <pic:cNvPr descr="Açıklama: C:\Documents and Settings\sistem\Desktop\Kopyası http\logo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3415" cy="17341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2420620" cy="1638300"/>
          <wp:effectExtent b="0" l="0" r="0" t="0"/>
          <wp:docPr descr="Açıklama: C:\Users\user\AppData\Local\Microsoft\Windows\Temporary Internet Files\Content.Word\tati kalkan logo 4.jpg" id="1029" name="image2.jpg"/>
          <a:graphic>
            <a:graphicData uri="http://schemas.openxmlformats.org/drawingml/2006/picture">
              <pic:pic>
                <pic:nvPicPr>
                  <pic:cNvPr descr="Açıklama: C:\Users\user\AppData\Local\Microsoft\Windows\Temporary Internet Files\Content.Word\tati kalkan logo 4.jpg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20620" cy="1638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1"/>
        <w:i w:val="1"/>
        <w:color w:val="ff0000"/>
        <w:sz w:val="20"/>
        <w:szCs w:val="20"/>
        <w:rtl w:val="0"/>
      </w:rPr>
      <w:t xml:space="preserve">VİLLA SELİN...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3">
    <w:pPr>
      <w:tabs>
        <w:tab w:val="center" w:pos="4536"/>
        <w:tab w:val="right" w:pos="9072"/>
      </w:tabs>
      <w:spacing w:after="0" w:line="240" w:lineRule="auto"/>
      <w:rPr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   2010  Yılında  Kalkan beldesi Kalamar mevkisinde inşaa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4">
    <w:pPr>
      <w:tabs>
        <w:tab w:val="center" w:pos="4536"/>
        <w:tab w:val="right" w:pos="9072"/>
      </w:tabs>
      <w:spacing w:after="0" w:line="240" w:lineRule="auto"/>
      <w:rPr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edilmiş ve  aynı yıl  turizm amaçlı olarak  kullanıma açılmış villamız denize 100  metre  olup ; 3 özel dizayn yatak  odası  ve 1 geniş salondan oluşan triplex  villadır.Deniz ve doğa manzarasına sahip, özel bahçeli, toplam 225  metrekare ve  3 kata yayılmış toplam kullanım alanlı, özel yüzme havuzlu, açık ve kapalı otoparklı dır.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5">
    <w:pPr>
      <w:shd w:fill="ffffff" w:val="clear"/>
      <w:tabs>
        <w:tab w:val="center" w:pos="4536"/>
        <w:tab w:val="right" w:pos="9072"/>
      </w:tabs>
      <w:spacing w:after="0" w:line="240" w:lineRule="auto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6">
    <w:pPr>
      <w:shd w:fill="ffffff" w:val="clear"/>
      <w:tabs>
        <w:tab w:val="center" w:pos="4536"/>
        <w:tab w:val="right" w:pos="9072"/>
      </w:tabs>
      <w:spacing w:after="0" w:line="240" w:lineRule="auto"/>
      <w:rPr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Toplam  6+2 konaklama kapasitesine sahiptir.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7">
    <w:pPr>
      <w:tabs>
        <w:tab w:val="center" w:pos="4536"/>
        <w:tab w:val="right" w:pos="9072"/>
      </w:tabs>
      <w:spacing w:after="280" w:before="280" w:line="240" w:lineRule="auto"/>
      <w:rPr>
        <w:sz w:val="20"/>
        <w:szCs w:val="20"/>
      </w:rPr>
    </w:pPr>
    <w:r w:rsidDel="00000000" w:rsidR="00000000" w:rsidRPr="00000000">
      <w:rPr>
        <w:b w:val="1"/>
        <w:i w:val="1"/>
        <w:color w:val="ff0000"/>
        <w:sz w:val="20"/>
        <w:szCs w:val="20"/>
        <w:rtl w:val="0"/>
      </w:rPr>
      <w:t xml:space="preserve">Teras :  </w:t>
    </w:r>
    <w:r w:rsidDel="00000000" w:rsidR="00000000" w:rsidRPr="00000000">
      <w:rPr>
        <w:i w:val="1"/>
        <w:sz w:val="20"/>
        <w:szCs w:val="20"/>
        <w:rtl w:val="0"/>
      </w:rPr>
      <w:t xml:space="preserve">Havuz katında  büyük ; Kalkan Kalamar koyunun  ve deniz manzarasının tamamına  hakim terası bulunmaktadır , ayrıca havuz başında güneşlenme terası olarak kullanılan ayrı bir bölümü  ve  barbekülü bir özel  bahçesi de misafirlerimizin  kullanımına açıktır. 6  kişilik   masa ve sandalye bahçe  grubu, 4 adet havuz başı şezlongu , barbekü, 2 adet  büyük güneş şemsiyesi, villa arkasında açık duşu,özel yüzme havuzu (10.5 m x 3.0 m, 1.7 m derinlik) terasımızın diğer özellikleri arasındadır.. Havuz sezon boyunca hizmete açık olup;sezon dönemi    1 Nisan  –  29 Ekim tarihleri  arasıdır.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8">
    <w:pPr>
      <w:tabs>
        <w:tab w:val="center" w:pos="4536"/>
        <w:tab w:val="right" w:pos="9072"/>
      </w:tabs>
      <w:spacing w:after="0" w:line="240" w:lineRule="auto"/>
      <w:rPr>
        <w:sz w:val="20"/>
        <w:szCs w:val="20"/>
      </w:rPr>
    </w:pPr>
    <w:r w:rsidDel="00000000" w:rsidR="00000000" w:rsidRPr="00000000">
      <w:rPr>
        <w:b w:val="1"/>
        <w:i w:val="1"/>
        <w:color w:val="ff0000"/>
        <w:sz w:val="20"/>
        <w:szCs w:val="20"/>
        <w:rtl w:val="0"/>
      </w:rPr>
      <w:t xml:space="preserve">Mutfak :</w:t>
    </w:r>
    <w:r w:rsidDel="00000000" w:rsidR="00000000" w:rsidRPr="00000000">
      <w:rPr>
        <w:b w:val="1"/>
        <w:i w:val="1"/>
        <w:color w:val="943634"/>
        <w:sz w:val="20"/>
        <w:szCs w:val="20"/>
        <w:rtl w:val="0"/>
      </w:rPr>
      <w:t xml:space="preserve"> </w:t>
    </w:r>
    <w:r w:rsidDel="00000000" w:rsidR="00000000" w:rsidRPr="00000000">
      <w:rPr>
        <w:i w:val="1"/>
        <w:sz w:val="20"/>
        <w:szCs w:val="20"/>
        <w:rtl w:val="0"/>
      </w:rPr>
      <w:t xml:space="preserve">Villamızın giriş katında  modern dizayna  ve  concept  tasarıma sahip  açık stüdyo mutfak bulunmaktadır.Mutfak bünyesinde  8  kişilik yemek takımı, tava-tencere-bardak-çatal-bıçak takımı yanında beyaz eşya grubu olarak da bulaşık makinesi, buzdolabı, mikrodalga fırın, 4 lü ocak (ankastre) ve elektrikli küçük ev aletleri grubu bulunmaktadır.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9">
    <w:pPr>
      <w:tabs>
        <w:tab w:val="center" w:pos="4536"/>
        <w:tab w:val="right" w:pos="9072"/>
      </w:tabs>
      <w:spacing w:after="280" w:before="280" w:line="240" w:lineRule="auto"/>
      <w:rPr>
        <w:sz w:val="20"/>
        <w:szCs w:val="20"/>
      </w:rPr>
    </w:pPr>
    <w:r w:rsidDel="00000000" w:rsidR="00000000" w:rsidRPr="00000000">
      <w:rPr>
        <w:b w:val="1"/>
        <w:i w:val="1"/>
        <w:color w:val="ff0000"/>
        <w:sz w:val="20"/>
        <w:szCs w:val="20"/>
        <w:rtl w:val="0"/>
      </w:rPr>
      <w:t xml:space="preserve">Salon : </w:t>
    </w:r>
    <w:r w:rsidDel="00000000" w:rsidR="00000000" w:rsidRPr="00000000">
      <w:rPr>
        <w:i w:val="1"/>
        <w:sz w:val="20"/>
        <w:szCs w:val="20"/>
        <w:rtl w:val="0"/>
      </w:rPr>
      <w:t xml:space="preserve">Deniz ve doğa manzarasına sahip havuz katında bulunan salonda ; oturma grubu, uydu tv,lcd tv,dvd  player, klima, 6  kişilik yemek masası takımı ve salondan terasa ayrıca bir  çıkış kapısı  bulunmaktadır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A">
    <w:pPr>
      <w:tabs>
        <w:tab w:val="center" w:pos="4536"/>
        <w:tab w:val="right" w:pos="9072"/>
      </w:tabs>
      <w:spacing w:after="280" w:before="280" w:line="240" w:lineRule="auto"/>
      <w:rPr>
        <w:sz w:val="20"/>
        <w:szCs w:val="20"/>
      </w:rPr>
    </w:pPr>
    <w:r w:rsidDel="00000000" w:rsidR="00000000" w:rsidRPr="00000000">
      <w:rPr>
        <w:b w:val="1"/>
        <w:i w:val="1"/>
        <w:color w:val="ff0000"/>
        <w:sz w:val="20"/>
        <w:szCs w:val="20"/>
        <w:rtl w:val="0"/>
      </w:rPr>
      <w:t xml:space="preserve">Yatak Odaları  : </w:t>
    </w:r>
    <w:r w:rsidDel="00000000" w:rsidR="00000000" w:rsidRPr="00000000">
      <w:rPr>
        <w:i w:val="1"/>
        <w:sz w:val="20"/>
        <w:szCs w:val="20"/>
        <w:rtl w:val="0"/>
      </w:rPr>
      <w:t xml:space="preserve">Villamızın 2. katında geniş suit  aile  yatak odası ;  3. katında da  bir aile yatak odası ile 1 çocuk yatak odası  bulunmaktadır.Her odada   kendine ait olmak üzere  modern dizayna sahip özel  banyo+wc ve balkon bulunmaktadır.Odalarımızın tamamı deniz ve Kalkan manzaralıdır.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B">
    <w:pPr>
      <w:tabs>
        <w:tab w:val="center" w:pos="4536"/>
        <w:tab w:val="right" w:pos="9072"/>
      </w:tabs>
      <w:spacing w:after="280" w:before="280" w:line="240" w:lineRule="auto"/>
      <w:rPr>
        <w:i w:val="1"/>
        <w:sz w:val="20"/>
        <w:szCs w:val="20"/>
      </w:rPr>
    </w:pPr>
    <w:r w:rsidDel="00000000" w:rsidR="00000000" w:rsidRPr="00000000">
      <w:rPr>
        <w:b w:val="1"/>
        <w:i w:val="1"/>
        <w:color w:val="ff0000"/>
        <w:sz w:val="20"/>
        <w:szCs w:val="20"/>
        <w:rtl w:val="0"/>
      </w:rPr>
      <w:t xml:space="preserve">Yatak odası özellikleri (2. Kat ): </w:t>
    </w:r>
    <w:r w:rsidDel="00000000" w:rsidR="00000000" w:rsidRPr="00000000">
      <w:rPr>
        <w:i w:val="1"/>
        <w:sz w:val="20"/>
        <w:szCs w:val="20"/>
        <w:rtl w:val="0"/>
      </w:rPr>
      <w:t xml:space="preserve">Çift kişilik</w:t>
    </w:r>
    <w:r w:rsidDel="00000000" w:rsidR="00000000" w:rsidRPr="00000000">
      <w:rPr>
        <w:b w:val="1"/>
        <w:i w:val="1"/>
        <w:sz w:val="20"/>
        <w:szCs w:val="20"/>
        <w:rtl w:val="0"/>
      </w:rPr>
      <w:t xml:space="preserve"> </w:t>
    </w:r>
    <w:r w:rsidDel="00000000" w:rsidR="00000000" w:rsidRPr="00000000">
      <w:rPr>
        <w:i w:val="1"/>
        <w:sz w:val="20"/>
        <w:szCs w:val="20"/>
        <w:rtl w:val="0"/>
      </w:rPr>
      <w:t xml:space="preserve">king size yatak, makyaj masası, flat tv ,uydu ,klima,  oturma grubu , geniş balkon, ayrı soyunma ve ütü odası,hilton çift lavabolu  ebeveyn banyo,jakuzi ,duşakabin,çamaşır makinası  ütü, ütü masası, çamaşır balkonu…</w:t>
    </w:r>
  </w:p>
  <w:p w:rsidR="00000000" w:rsidDel="00000000" w:rsidP="00000000" w:rsidRDefault="00000000" w:rsidRPr="00000000" w14:paraId="0000000C">
    <w:pPr>
      <w:tabs>
        <w:tab w:val="center" w:pos="4536"/>
        <w:tab w:val="right" w:pos="9072"/>
      </w:tabs>
      <w:spacing w:after="280" w:before="280" w:line="240" w:lineRule="auto"/>
      <w:rPr>
        <w:i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tabs>
        <w:tab w:val="center" w:pos="4536"/>
        <w:tab w:val="right" w:pos="9072"/>
      </w:tabs>
      <w:spacing w:after="280" w:before="280" w:line="240" w:lineRule="auto"/>
      <w:rPr>
        <w:sz w:val="20"/>
        <w:szCs w:val="20"/>
      </w:rPr>
    </w:pPr>
    <w:r w:rsidDel="00000000" w:rsidR="00000000" w:rsidRPr="00000000">
      <w:rPr>
        <w:b w:val="1"/>
        <w:i w:val="1"/>
        <w:color w:val="ff0000"/>
        <w:sz w:val="20"/>
        <w:szCs w:val="20"/>
        <w:rtl w:val="0"/>
      </w:rPr>
      <w:t xml:space="preserve">Yatak odası özellikleri (3. Kat ): </w:t>
    </w:r>
    <w:r w:rsidDel="00000000" w:rsidR="00000000" w:rsidRPr="00000000">
      <w:rPr>
        <w:i w:val="1"/>
        <w:sz w:val="20"/>
        <w:szCs w:val="20"/>
        <w:rtl w:val="0"/>
      </w:rPr>
      <w:t xml:space="preserve">Çift kişilik</w:t>
    </w:r>
    <w:r w:rsidDel="00000000" w:rsidR="00000000" w:rsidRPr="00000000">
      <w:rPr>
        <w:b w:val="1"/>
        <w:i w:val="1"/>
        <w:sz w:val="20"/>
        <w:szCs w:val="20"/>
        <w:rtl w:val="0"/>
      </w:rPr>
      <w:t xml:space="preserve"> </w:t>
    </w:r>
    <w:r w:rsidDel="00000000" w:rsidR="00000000" w:rsidRPr="00000000">
      <w:rPr>
        <w:i w:val="1"/>
        <w:sz w:val="20"/>
        <w:szCs w:val="20"/>
        <w:rtl w:val="0"/>
      </w:rPr>
      <w:t xml:space="preserve">king size yatak , makyaj masası, tv ,uydu ,klima,  balkon, elbise dolabı,  hilton , ebeveyn banyo ,lavabo,duşakabin …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tabs>
        <w:tab w:val="center" w:pos="4536"/>
        <w:tab w:val="right" w:pos="9072"/>
      </w:tabs>
      <w:spacing w:after="280" w:before="280" w:line="240" w:lineRule="auto"/>
      <w:rPr>
        <w:sz w:val="20"/>
        <w:szCs w:val="20"/>
      </w:rPr>
    </w:pPr>
    <w:r w:rsidDel="00000000" w:rsidR="00000000" w:rsidRPr="00000000">
      <w:rPr>
        <w:b w:val="1"/>
        <w:i w:val="1"/>
        <w:color w:val="ff0000"/>
        <w:sz w:val="20"/>
        <w:szCs w:val="20"/>
        <w:rtl w:val="0"/>
      </w:rPr>
      <w:t xml:space="preserve">Çocuk Odası özellikleri : </w:t>
    </w:r>
    <w:r w:rsidDel="00000000" w:rsidR="00000000" w:rsidRPr="00000000">
      <w:rPr>
        <w:i w:val="1"/>
        <w:sz w:val="20"/>
        <w:szCs w:val="20"/>
        <w:rtl w:val="0"/>
      </w:rPr>
      <w:t xml:space="preserve">Tek kişilik iki ayrı yatak, makyaj masası, elbise dolabı ,klima, balkon…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tabs>
        <w:tab w:val="center" w:pos="4536"/>
        <w:tab w:val="right" w:pos="9072"/>
      </w:tabs>
      <w:spacing w:after="280" w:before="280" w:line="240" w:lineRule="auto"/>
      <w:rPr>
        <w:sz w:val="20"/>
        <w:szCs w:val="20"/>
      </w:rPr>
    </w:pPr>
    <w:r w:rsidDel="00000000" w:rsidR="00000000" w:rsidRPr="00000000">
      <w:rPr>
        <w:b w:val="1"/>
        <w:i w:val="1"/>
        <w:color w:val="ff0000"/>
        <w:sz w:val="20"/>
        <w:szCs w:val="20"/>
        <w:rtl w:val="0"/>
      </w:rPr>
      <w:t xml:space="preserve">Banyo&amp;Wc : </w:t>
    </w:r>
    <w:r w:rsidDel="00000000" w:rsidR="00000000" w:rsidRPr="00000000">
      <w:rPr>
        <w:i w:val="1"/>
        <w:sz w:val="20"/>
        <w:szCs w:val="20"/>
        <w:rtl w:val="0"/>
      </w:rPr>
      <w:t xml:space="preserve">Villamızın her odasında  özel  banyo ve wc bulunmakta olup ; ayrıca giriş katında ortak kullanıma açık bir genel wc ayrıca vardır…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tabs>
        <w:tab w:val="center" w:pos="4536"/>
        <w:tab w:val="right" w:pos="9072"/>
      </w:tabs>
      <w:spacing w:after="0" w:line="240" w:lineRule="auto"/>
      <w:rPr>
        <w:sz w:val="20"/>
        <w:szCs w:val="20"/>
      </w:rPr>
    </w:pPr>
    <w:r w:rsidDel="00000000" w:rsidR="00000000" w:rsidRPr="00000000">
      <w:rPr>
        <w:b w:val="1"/>
        <w:i w:val="1"/>
        <w:color w:val="ff0000"/>
        <w:sz w:val="20"/>
        <w:szCs w:val="20"/>
        <w:rtl w:val="0"/>
      </w:rPr>
      <w:t xml:space="preserve">Temizlik : </w:t>
    </w:r>
    <w:r w:rsidDel="00000000" w:rsidR="00000000" w:rsidRPr="00000000">
      <w:rPr>
        <w:i w:val="1"/>
        <w:sz w:val="20"/>
        <w:szCs w:val="20"/>
        <w:rtl w:val="0"/>
      </w:rPr>
      <w:t xml:space="preserve">Villa sahibinin bünyesinde çalışan hizmet elemanları tarafından ücrete dahil şekilde ;her gün sabah havuz temizliği ve ilaçlanması yapılmaktadır. Düzenli olarak  çarşaf değişimi  de yapılmakla birlikte  3 günde bir ev temizliği hizmeti  de 24 saat ulaşabileceğiniz hizmet elemanları  aracılığı ile gerçekleştirilmektedir.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tabs>
        <w:tab w:val="center" w:pos="4536"/>
        <w:tab w:val="right" w:pos="9072"/>
      </w:tabs>
      <w:spacing w:after="0" w:line="240" w:lineRule="auto"/>
      <w:rPr>
        <w:sz w:val="20"/>
        <w:szCs w:val="20"/>
      </w:rPr>
    </w:pPr>
    <w:r w:rsidDel="00000000" w:rsidR="00000000" w:rsidRPr="00000000">
      <w:rPr>
        <w:i w:val="1"/>
        <w:color w:val="ff0000"/>
        <w:sz w:val="20"/>
        <w:szCs w:val="20"/>
        <w:rtl w:val="0"/>
      </w:rPr>
      <w:t xml:space="preserve"> 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tabs>
        <w:tab w:val="center" w:pos="4536"/>
        <w:tab w:val="right" w:pos="9072"/>
      </w:tabs>
      <w:spacing w:after="0" w:lineRule="auto"/>
      <w:rPr>
        <w:sz w:val="20"/>
        <w:szCs w:val="20"/>
      </w:rPr>
    </w:pPr>
    <w:r w:rsidDel="00000000" w:rsidR="00000000" w:rsidRPr="00000000">
      <w:rPr>
        <w:b w:val="1"/>
        <w:i w:val="1"/>
        <w:color w:val="ff0000"/>
        <w:sz w:val="20"/>
        <w:szCs w:val="20"/>
        <w:rtl w:val="0"/>
      </w:rPr>
      <w:t xml:space="preserve">Özel Bilgi : </w:t>
    </w:r>
    <w:r w:rsidDel="00000000" w:rsidR="00000000" w:rsidRPr="00000000">
      <w:rPr>
        <w:i w:val="1"/>
        <w:sz w:val="20"/>
        <w:szCs w:val="20"/>
        <w:rtl w:val="0"/>
      </w:rPr>
      <w:t xml:space="preserve">24 saat güneş enerjisi ile sıcak su kullanımı bulunmaktadır ve herhangi bir kesinti ihtimalinde villaya özel olarak tesis edilen hidrofor düzeni ile  kesintisiz hizmet verilmektedir.Ayrıca müşterilerimizin talepleri halinde özel mutfak elemanı ; çevre gezileri amaçlı rehberlik hizmeti  ve çocuk bakımı için bakıcı hizmeti de firmamız tarafından sağlanmaktadır.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tabs>
        <w:tab w:val="center" w:pos="4536"/>
        <w:tab w:val="right" w:pos="9072"/>
      </w:tabs>
      <w:spacing w:after="280" w:before="280" w:line="240" w:lineRule="auto"/>
      <w:rPr>
        <w:sz w:val="20"/>
        <w:szCs w:val="20"/>
      </w:rPr>
    </w:pPr>
    <w:r w:rsidDel="00000000" w:rsidR="00000000" w:rsidRPr="00000000">
      <w:rPr>
        <w:b w:val="1"/>
        <w:i w:val="1"/>
        <w:color w:val="ff0000"/>
        <w:sz w:val="20"/>
        <w:szCs w:val="20"/>
        <w:rtl w:val="0"/>
      </w:rPr>
      <w:t xml:space="preserve">Spor olanakları ve çevresel aktiviteler : </w:t>
    </w:r>
    <w:r w:rsidDel="00000000" w:rsidR="00000000" w:rsidRPr="00000000">
      <w:rPr>
        <w:i w:val="1"/>
        <w:sz w:val="20"/>
        <w:szCs w:val="20"/>
        <w:rtl w:val="0"/>
      </w:rPr>
      <w:t xml:space="preserve">Açık hava tenis kortu, su sporları (su kayağı, jet ski ,bananas,ringo v.b) ; aletli dalış,jeep safari , gündüz ve gece özel tekne turları ,olta balıkçılığı ,paragliding , kano turları  bölgemizin önde gelen etkinlikleri arasında olup ; talepleriniz halinde sizlere bu konuda ayrıca firmamız yetkilileri tarafından özel hizmet verilmektedir.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tabs>
        <w:tab w:val="center" w:pos="4536"/>
        <w:tab w:val="right" w:pos="9072"/>
      </w:tabs>
      <w:spacing w:after="280" w:before="280" w:line="240" w:lineRule="auto"/>
      <w:rPr>
        <w:sz w:val="20"/>
        <w:szCs w:val="20"/>
      </w:rPr>
    </w:pPr>
    <w:r w:rsidDel="00000000" w:rsidR="00000000" w:rsidRPr="00000000">
      <w:rPr>
        <w:b w:val="1"/>
        <w:i w:val="1"/>
        <w:color w:val="ff0000"/>
        <w:sz w:val="20"/>
        <w:szCs w:val="20"/>
        <w:rtl w:val="0"/>
      </w:rPr>
      <w:t xml:space="preserve">Kalkan Çevresi Gezi Bölgeleri :</w:t>
    </w:r>
    <w:r w:rsidDel="00000000" w:rsidR="00000000" w:rsidRPr="00000000">
      <w:rPr>
        <w:i w:val="1"/>
        <w:sz w:val="20"/>
        <w:szCs w:val="20"/>
        <w:rtl w:val="0"/>
      </w:rPr>
      <w:t xml:space="preserve"> Kalkan çevresini de ayrıca tatili boyunca görmek ve gezmek isteyen  değerli misafirlerimize önerdiğimiz  yerler arasında  ; Kaputaş Plajı-Patara Plajı ve Antik Kent-Xhantos –Kekova-Myra-Kaş-Tlos-Letoon-Mavi Mağara-Bezirgan Yaylaları –Saklıkent Kanyonu bulunmaktadır…Talepleriniz halinde sizlere bu konuda ayrıca firmamız yetkilileri tarafından özel hizmet verilmektedir.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tabs>
        <w:tab w:val="center" w:pos="4536"/>
        <w:tab w:val="right" w:pos="9072"/>
      </w:tabs>
      <w:spacing w:after="0" w:line="240" w:lineRule="auto"/>
      <w:rPr>
        <w:sz w:val="20"/>
        <w:szCs w:val="20"/>
      </w:rPr>
    </w:pPr>
    <w:r w:rsidDel="00000000" w:rsidR="00000000" w:rsidRPr="00000000">
      <w:rPr>
        <w:b w:val="1"/>
        <w:i w:val="1"/>
        <w:color w:val="ff0000"/>
        <w:sz w:val="20"/>
        <w:szCs w:val="20"/>
        <w:rtl w:val="0"/>
      </w:rPr>
      <w:t xml:space="preserve">Çevre Merkezlere mesafelerimiz</w:t>
    </w:r>
    <w:r w:rsidDel="00000000" w:rsidR="00000000" w:rsidRPr="00000000">
      <w:rPr>
        <w:b w:val="1"/>
        <w:i w:val="1"/>
        <w:color w:val="943634"/>
        <w:sz w:val="20"/>
        <w:szCs w:val="20"/>
        <w:rtl w:val="0"/>
      </w:rPr>
      <w:t xml:space="preserve"> :</w:t>
    </w:r>
    <w:r w:rsidDel="00000000" w:rsidR="00000000" w:rsidRPr="00000000">
      <w:rPr>
        <w:b w:val="1"/>
        <w:i w:val="1"/>
        <w:sz w:val="20"/>
        <w:szCs w:val="20"/>
        <w:rtl w:val="0"/>
      </w:rPr>
      <w:t xml:space="preserve">  </w:t>
    </w:r>
    <w:r w:rsidDel="00000000" w:rsidR="00000000" w:rsidRPr="00000000">
      <w:rPr>
        <w:i w:val="1"/>
        <w:sz w:val="20"/>
        <w:szCs w:val="20"/>
        <w:rtl w:val="0"/>
      </w:rPr>
      <w:t xml:space="preserve">Şehir merkezi  2   km, Denize 100 metre, En yakın Havaalanı 130 km (Dalaman Hava Alanı), Market 250  metre, Süpermarket 1,5 km, Gece Hayatı 1,5 km, Taksi Durağı 1,5 km.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tabs>
        <w:tab w:val="center" w:pos="4536"/>
        <w:tab w:val="right" w:pos="9072"/>
      </w:tabs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b w:val="1"/>
        <w:i w:val="1"/>
        <w:color w:val="ff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tr-TR" w:val="tr-TR"/>
    </w:rPr>
  </w:style>
  <w:style w:type="paragraph" w:styleId="Başlık1">
    <w:name w:val="Başlık 1"/>
    <w:basedOn w:val="Normal"/>
    <w:next w:val="Başlık1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b w:val="1"/>
      <w:bCs w:val="1"/>
      <w:w w:val="100"/>
      <w:kern w:val="36"/>
      <w:position w:val="-1"/>
      <w:sz w:val="48"/>
      <w:szCs w:val="48"/>
      <w:effect w:val="none"/>
      <w:vertAlign w:val="baseline"/>
      <w:cs w:val="0"/>
      <w:em w:val="none"/>
      <w:lang w:bidi="ar-SA" w:eastAsia="tr-TR" w:val="tr-TR"/>
    </w:rPr>
  </w:style>
  <w:style w:type="character" w:styleId="VarsayılanParagrafYazıTipi">
    <w:name w:val="Varsayılan Paragraf Yazı Tipi"/>
    <w:next w:val="VarsayılanParagrafYazıTipi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NormalTablo">
    <w:name w:val="Normal Tablo"/>
    <w:next w:val="NormalTabl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>
    <w:name w:val="Liste Yok"/>
    <w:next w:val="ListeYok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onMetni">
    <w:name w:val="Balon Metni"/>
    <w:basedOn w:val="Normal"/>
    <w:next w:val="BalonMetni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tr-TR" w:val="tr-TR"/>
    </w:rPr>
  </w:style>
  <w:style w:type="character" w:styleId="BalonMetniChar">
    <w:name w:val="Balon Metni Char"/>
    <w:next w:val="BalonMetni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Üstbilgi">
    <w:name w:val="Üstbilgi"/>
    <w:basedOn w:val="Normal"/>
    <w:next w:val="Üstbilgi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tr-TR" w:val="tr-TR"/>
    </w:rPr>
  </w:style>
  <w:style w:type="character" w:styleId="ÜstbilgiChar">
    <w:name w:val="Üstbilgi Char"/>
    <w:basedOn w:val="VarsayılanParagrafYazıTipi"/>
    <w:next w:val="Üstbilgi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Altbilgi">
    <w:name w:val="Altbilgi"/>
    <w:basedOn w:val="Normal"/>
    <w:next w:val="Altbilgi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tr-TR" w:val="tr-TR"/>
    </w:rPr>
  </w:style>
  <w:style w:type="character" w:styleId="AltbilgiChar">
    <w:name w:val="Altbilgi Char"/>
    <w:basedOn w:val="VarsayılanParagrafYazıTipi"/>
    <w:next w:val="Altbilgi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Başlık1Char">
    <w:name w:val="Başlık 1 Char"/>
    <w:next w:val="Başlık1Char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kern w:val="36"/>
      <w:position w:val="-1"/>
      <w:sz w:val="48"/>
      <w:szCs w:val="48"/>
      <w:effect w:val="none"/>
      <w:vertAlign w:val="baseline"/>
      <w:cs w:val="0"/>
      <w:em w:val="none"/>
      <w:lang w:eastAsia="tr-TR"/>
    </w:rPr>
  </w:style>
  <w:style w:type="character" w:styleId="Güçlü">
    <w:name w:val="Güçlü"/>
    <w:next w:val="Güçlü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table" w:styleId="TabloKılavuzu">
    <w:name w:val="Tablo Kılavuzu"/>
    <w:basedOn w:val="NormalTablo"/>
    <w:next w:val="TabloKılavuzu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oKılavuzu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ListeParagraf">
    <w:name w:val="Liste Paragraf"/>
    <w:basedOn w:val="Normal"/>
    <w:next w:val="ListeParagraf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tr-TR" w:val="tr-TR"/>
    </w:rPr>
  </w:style>
  <w:style w:type="character" w:styleId="Köprü">
    <w:name w:val="Köprü"/>
    <w:next w:val="Köprü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tr-TR" w:val="tr-TR"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ustria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www.kuluhana.com" TargetMode="External"/><Relationship Id="rId3" Type="http://schemas.openxmlformats.org/officeDocument/2006/relationships/hyperlink" Target="http://www.tatilkalkan.com" TargetMode="External"/><Relationship Id="rId4" Type="http://schemas.openxmlformats.org/officeDocument/2006/relationships/hyperlink" Target="mailto:info@kuluhana.com" TargetMode="External"/><Relationship Id="rId5" Type="http://schemas.openxmlformats.org/officeDocument/2006/relationships/hyperlink" Target="mailto:info@tatilkalkan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P/WKuhRj81Vyj5Zc6v9RsC/X4Q==">AMUW2mVxkOhnlso737evAOZu026lJ1e4dbtjB9h7LqaJTdfAm/mlyQVbO77gK6H7VeOSI6GS8pABCrN5ZwbsJ5VyKTeqO7WQS56nHRqxqFamH7/1gJN8aVU=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2020-05-18T07:46:00Z</dcterms:created>
  <dc:creator>sistem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